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16F8A" w14:textId="1DE20655" w:rsidR="00AE200B" w:rsidRDefault="00AE200B" w:rsidP="00AE4DE5">
      <w:bookmarkStart w:id="0" w:name="_GoBack"/>
      <w:bookmarkEnd w:id="0"/>
    </w:p>
    <w:p w14:paraId="0A07CD49" w14:textId="77777777" w:rsidR="00AE4DE5" w:rsidRPr="00AE4DE5" w:rsidRDefault="00AE4DE5" w:rsidP="00AE4DE5">
      <w:pPr>
        <w:spacing w:after="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AE4DE5">
        <w:rPr>
          <w:rFonts w:ascii="Arial" w:eastAsia="Times New Roman" w:hAnsi="Arial" w:cs="Arial"/>
          <w:b/>
          <w:lang w:val="pl-PL" w:eastAsia="pl-PL"/>
        </w:rPr>
        <w:t>Program szkolenia „Społeczne zamówienia publiczne”</w:t>
      </w:r>
    </w:p>
    <w:p w14:paraId="685B15F4" w14:textId="5A98CAFF" w:rsidR="00AE4DE5" w:rsidRPr="00AE4DE5" w:rsidRDefault="006B388A" w:rsidP="00AE4DE5">
      <w:pPr>
        <w:spacing w:after="0" w:line="276" w:lineRule="auto"/>
        <w:jc w:val="center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>Terminy: 29 oraz 30</w:t>
      </w:r>
      <w:r w:rsidR="00AE4DE5" w:rsidRPr="00AE4DE5">
        <w:rPr>
          <w:rFonts w:ascii="Arial" w:eastAsia="Times New Roman" w:hAnsi="Arial" w:cs="Arial"/>
          <w:b/>
          <w:lang w:val="pl-PL" w:eastAsia="pl-PL"/>
        </w:rPr>
        <w:t xml:space="preserve"> września 2021 roku</w:t>
      </w:r>
    </w:p>
    <w:p w14:paraId="09661776" w14:textId="77777777" w:rsidR="00AE4DE5" w:rsidRPr="00AE4DE5" w:rsidRDefault="00AE4DE5" w:rsidP="00AE4DE5">
      <w:pPr>
        <w:spacing w:after="0" w:line="276" w:lineRule="auto"/>
        <w:jc w:val="center"/>
        <w:rPr>
          <w:rFonts w:ascii="Arial" w:eastAsia="Times New Roman" w:hAnsi="Arial" w:cs="Arial"/>
          <w:lang w:val="pl-PL" w:eastAsia="pl-PL"/>
        </w:rPr>
      </w:pPr>
      <w:r w:rsidRPr="00AE4DE5">
        <w:rPr>
          <w:rFonts w:ascii="Arial" w:eastAsia="Times New Roman" w:hAnsi="Arial" w:cs="Arial"/>
          <w:b/>
          <w:lang w:val="pl-PL" w:eastAsia="pl-PL"/>
        </w:rPr>
        <w:t>Miejsce: szkolenia prowadzone online</w:t>
      </w:r>
    </w:p>
    <w:p w14:paraId="2C9ECEA7" w14:textId="77777777" w:rsidR="00AE4DE5" w:rsidRPr="00AE4DE5" w:rsidRDefault="00AE4DE5" w:rsidP="00AE4DE5">
      <w:pPr>
        <w:spacing w:after="0" w:line="276" w:lineRule="auto"/>
        <w:jc w:val="center"/>
        <w:rPr>
          <w:rFonts w:ascii="Arial" w:eastAsia="Times New Roman" w:hAnsi="Arial" w:cs="Arial"/>
          <w:lang w:val="pl-PL" w:eastAsia="pl-PL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7"/>
        <w:gridCol w:w="7051"/>
      </w:tblGrid>
      <w:tr w:rsidR="00AE4DE5" w:rsidRPr="00AE4DE5" w14:paraId="62980D28" w14:textId="77777777" w:rsidTr="005A1AE1">
        <w:tc>
          <w:tcPr>
            <w:tcW w:w="1727" w:type="dxa"/>
            <w:shd w:val="clear" w:color="auto" w:fill="F2F2F2"/>
          </w:tcPr>
          <w:p w14:paraId="636AACC4" w14:textId="77777777" w:rsidR="00AE4DE5" w:rsidRPr="00AE4DE5" w:rsidRDefault="00AE4DE5" w:rsidP="00AE4DE5">
            <w:pPr>
              <w:spacing w:after="0" w:line="276" w:lineRule="auto"/>
              <w:ind w:left="142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>9:00 - 9:30</w:t>
            </w:r>
          </w:p>
        </w:tc>
        <w:tc>
          <w:tcPr>
            <w:tcW w:w="7051" w:type="dxa"/>
            <w:shd w:val="clear" w:color="auto" w:fill="F2F2F2"/>
          </w:tcPr>
          <w:p w14:paraId="0E72BBB7" w14:textId="77777777" w:rsidR="00AE4DE5" w:rsidRPr="00AE4DE5" w:rsidRDefault="00AE4DE5" w:rsidP="00AE4DE5">
            <w:pPr>
              <w:spacing w:after="0" w:line="276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>Rejestracja uczestników - online</w:t>
            </w:r>
          </w:p>
        </w:tc>
      </w:tr>
      <w:tr w:rsidR="00AE4DE5" w:rsidRPr="006B388A" w14:paraId="0F9C6999" w14:textId="77777777" w:rsidTr="005A1AE1">
        <w:trPr>
          <w:trHeight w:val="727"/>
        </w:trPr>
        <w:tc>
          <w:tcPr>
            <w:tcW w:w="8778" w:type="dxa"/>
            <w:gridSpan w:val="2"/>
            <w:shd w:val="clear" w:color="auto" w:fill="FFF2CC"/>
          </w:tcPr>
          <w:p w14:paraId="7E3DA1C7" w14:textId="77777777" w:rsidR="00AE4DE5" w:rsidRPr="00AE4DE5" w:rsidRDefault="00AE4DE5" w:rsidP="00AE4DE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14:paraId="1D743EDD" w14:textId="77777777" w:rsidR="00AE4DE5" w:rsidRPr="00AE4DE5" w:rsidRDefault="00AE4DE5" w:rsidP="00AE4DE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b/>
                <w:lang w:val="pl-PL" w:eastAsia="pl-PL"/>
              </w:rPr>
              <w:t>Klauzule społeczne w zamówieniach publicznych</w:t>
            </w:r>
          </w:p>
        </w:tc>
      </w:tr>
      <w:tr w:rsidR="00AE4DE5" w:rsidRPr="006B388A" w14:paraId="3C0ACAD8" w14:textId="77777777" w:rsidTr="005A1AE1">
        <w:tc>
          <w:tcPr>
            <w:tcW w:w="1727" w:type="dxa"/>
            <w:tcBorders>
              <w:bottom w:val="single" w:sz="4" w:space="0" w:color="000000"/>
            </w:tcBorders>
            <w:vAlign w:val="center"/>
          </w:tcPr>
          <w:p w14:paraId="7E8BC6BB" w14:textId="77777777" w:rsidR="00AE4DE5" w:rsidRPr="00AE4DE5" w:rsidRDefault="00AE4DE5" w:rsidP="00AE4DE5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>9:30 – 11:00</w:t>
            </w:r>
          </w:p>
        </w:tc>
        <w:tc>
          <w:tcPr>
            <w:tcW w:w="7051" w:type="dxa"/>
            <w:tcBorders>
              <w:bottom w:val="single" w:sz="4" w:space="0" w:color="000000"/>
            </w:tcBorders>
          </w:tcPr>
          <w:p w14:paraId="5353DDF5" w14:textId="77777777" w:rsidR="00AE4DE5" w:rsidRPr="00AE4DE5" w:rsidRDefault="00AE4DE5" w:rsidP="00AE4DE5">
            <w:pPr>
              <w:numPr>
                <w:ilvl w:val="0"/>
                <w:numId w:val="11"/>
              </w:numPr>
              <w:spacing w:before="240" w:after="240" w:line="276" w:lineRule="auto"/>
              <w:ind w:left="428"/>
              <w:contextualSpacing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>Wprowadzenie definicyjne do tematu klauzul społecznych i aspektów społecznych w zamówieniach publicznych, wskazanie na rządowe dokumenty strategiczne w zakresie społecznych zamówień publicznych.</w:t>
            </w:r>
          </w:p>
          <w:p w14:paraId="5376DABE" w14:textId="77777777" w:rsidR="00AE4DE5" w:rsidRPr="00AE4DE5" w:rsidRDefault="00AE4DE5" w:rsidP="00AE4DE5">
            <w:pPr>
              <w:numPr>
                <w:ilvl w:val="0"/>
                <w:numId w:val="11"/>
              </w:numPr>
              <w:spacing w:before="240" w:after="240" w:line="276" w:lineRule="auto"/>
              <w:ind w:left="428"/>
              <w:contextualSpacing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 xml:space="preserve">Omówienie regulacji prawnych określonych w ustawie Prawo zamówień publicznych i aktach powiązanych w zakresie: </w:t>
            </w:r>
          </w:p>
          <w:p w14:paraId="11B28398" w14:textId="039CC242" w:rsidR="00AE4DE5" w:rsidRDefault="00AE4DE5" w:rsidP="00AE4DE5">
            <w:pPr>
              <w:numPr>
                <w:ilvl w:val="0"/>
                <w:numId w:val="10"/>
              </w:numPr>
              <w:spacing w:after="0" w:line="240" w:lineRule="auto"/>
              <w:ind w:left="853"/>
              <w:contextualSpacing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>uwzględniania aspektów społecznych przy przygotowaniu i planowaniu postępowania o udzielenie zamówienia publicznego</w:t>
            </w:r>
          </w:p>
          <w:p w14:paraId="00606099" w14:textId="36C593A3" w:rsidR="006B388A" w:rsidRPr="006B388A" w:rsidRDefault="006B388A" w:rsidP="006B388A">
            <w:pPr>
              <w:numPr>
                <w:ilvl w:val="0"/>
                <w:numId w:val="10"/>
              </w:numPr>
              <w:spacing w:after="0" w:line="240" w:lineRule="auto"/>
              <w:ind w:left="853"/>
              <w:contextualSpacing/>
              <w:rPr>
                <w:rFonts w:ascii="Arial" w:eastAsia="Times New Roman" w:hAnsi="Arial" w:cs="Arial"/>
                <w:lang w:val="pl-PL" w:eastAsia="pl-PL"/>
              </w:rPr>
            </w:pPr>
            <w:r w:rsidRPr="006B388A">
              <w:rPr>
                <w:rFonts w:ascii="Arial" w:eastAsia="Times New Roman" w:hAnsi="Arial" w:cs="Arial"/>
                <w:lang w:val="pl-PL" w:eastAsia="pl-PL"/>
              </w:rPr>
              <w:t>zamówień zastrzeżonych</w:t>
            </w:r>
            <w:r>
              <w:rPr>
                <w:rFonts w:ascii="Arial" w:eastAsia="Times New Roman" w:hAnsi="Arial" w:cs="Arial"/>
                <w:lang w:val="pl-PL" w:eastAsia="pl-PL"/>
              </w:rPr>
              <w:t>,</w:t>
            </w:r>
          </w:p>
          <w:p w14:paraId="2FD50504" w14:textId="54BD9673" w:rsidR="006B388A" w:rsidRPr="006B388A" w:rsidRDefault="006B388A" w:rsidP="006B388A">
            <w:pPr>
              <w:numPr>
                <w:ilvl w:val="0"/>
                <w:numId w:val="10"/>
              </w:numPr>
              <w:spacing w:after="0" w:line="240" w:lineRule="auto"/>
              <w:ind w:left="853"/>
              <w:contextualSpacing/>
              <w:rPr>
                <w:rFonts w:ascii="Arial" w:eastAsia="Times New Roman" w:hAnsi="Arial" w:cs="Arial"/>
                <w:lang w:val="pl-PL" w:eastAsia="pl-PL"/>
              </w:rPr>
            </w:pPr>
            <w:r w:rsidRPr="006B388A">
              <w:rPr>
                <w:rFonts w:ascii="Arial" w:eastAsia="Times New Roman" w:hAnsi="Arial" w:cs="Arial"/>
                <w:lang w:val="pl-PL" w:eastAsia="pl-PL"/>
              </w:rPr>
              <w:t>zamówień zastrzeżonych w przypadku wybranych usług społecznych, zdrowotnych oraz kulturalnych</w:t>
            </w:r>
            <w:r>
              <w:rPr>
                <w:rFonts w:ascii="Arial" w:eastAsia="Times New Roman" w:hAnsi="Arial" w:cs="Arial"/>
                <w:lang w:val="pl-PL" w:eastAsia="pl-PL"/>
              </w:rPr>
              <w:t>,</w:t>
            </w:r>
            <w:r w:rsidRPr="006B388A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</w:p>
          <w:p w14:paraId="086F0629" w14:textId="77777777" w:rsidR="00AE4DE5" w:rsidRPr="00AE4DE5" w:rsidRDefault="00AE4DE5" w:rsidP="00AE4DE5">
            <w:pPr>
              <w:numPr>
                <w:ilvl w:val="0"/>
                <w:numId w:val="10"/>
              </w:numPr>
              <w:spacing w:after="0" w:line="240" w:lineRule="auto"/>
              <w:ind w:left="853"/>
              <w:contextualSpacing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>wymagań dotyczących zatrudnienia na podstawie stosunku pracy,</w:t>
            </w:r>
          </w:p>
          <w:p w14:paraId="264BFF41" w14:textId="77777777" w:rsidR="00AE4DE5" w:rsidRPr="00AE4DE5" w:rsidRDefault="00AE4DE5" w:rsidP="00AE4DE5">
            <w:pPr>
              <w:numPr>
                <w:ilvl w:val="0"/>
                <w:numId w:val="10"/>
              </w:numPr>
              <w:spacing w:after="0" w:line="240" w:lineRule="auto"/>
              <w:ind w:left="853"/>
              <w:contextualSpacing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 xml:space="preserve">pozostałych wymagań związanych z realizacją zamówienia w zakresie uwzględnienia aspektów społecznych, w tym przede wszystkim integracji społecznej i zawodowej osób z grup społecznie marginalizowanych, </w:t>
            </w:r>
          </w:p>
          <w:p w14:paraId="759ED031" w14:textId="77777777" w:rsidR="00AE4DE5" w:rsidRPr="00BF263E" w:rsidRDefault="00AE4DE5" w:rsidP="006B388A">
            <w:pPr>
              <w:spacing w:after="200" w:line="276" w:lineRule="auto"/>
              <w:rPr>
                <w:rFonts w:ascii="Arial" w:eastAsia="Times New Roman" w:hAnsi="Arial" w:cs="Arial"/>
                <w:lang w:val="pl-PL" w:eastAsia="pl-PL"/>
              </w:rPr>
            </w:pPr>
          </w:p>
          <w:p w14:paraId="68A5CF33" w14:textId="35A7D1D8" w:rsidR="00AE4DE5" w:rsidRPr="00AE4DE5" w:rsidRDefault="00AE4DE5" w:rsidP="00BF263E">
            <w:pPr>
              <w:spacing w:before="240" w:after="240" w:line="276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BF263E">
              <w:rPr>
                <w:rFonts w:ascii="Arial" w:eastAsia="Times New Roman" w:hAnsi="Arial" w:cs="Arial"/>
                <w:lang w:val="pl-PL" w:eastAsia="pl-PL"/>
              </w:rPr>
              <w:t xml:space="preserve">Prowadzące: Pani </w:t>
            </w:r>
            <w:r w:rsidRPr="00BF263E">
              <w:rPr>
                <w:rFonts w:ascii="Arial" w:eastAsia="Times New Roman" w:hAnsi="Arial" w:cs="Arial"/>
                <w:b/>
                <w:lang w:val="pl-PL" w:eastAsia="pl-PL"/>
              </w:rPr>
              <w:t>Marta Wosiecka</w:t>
            </w:r>
            <w:r w:rsidR="00BF263E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="00BF263E" w:rsidRPr="00BF263E">
              <w:rPr>
                <w:rFonts w:ascii="Arial" w:hAnsi="Arial" w:cs="Arial"/>
                <w:lang w:val="pl-PL"/>
              </w:rPr>
              <w:t xml:space="preserve">oraz </w:t>
            </w:r>
            <w:r w:rsidR="00BF263E" w:rsidRPr="00BF263E">
              <w:rPr>
                <w:rFonts w:ascii="Arial" w:eastAsia="Times New Roman" w:hAnsi="Arial" w:cs="Arial"/>
                <w:lang w:val="pl-PL" w:eastAsia="pl-PL"/>
              </w:rPr>
              <w:t xml:space="preserve">Pani </w:t>
            </w:r>
            <w:r w:rsidR="00BF263E" w:rsidRPr="00BF263E">
              <w:rPr>
                <w:rFonts w:ascii="Arial" w:eastAsia="Times New Roman" w:hAnsi="Arial" w:cs="Arial"/>
                <w:b/>
                <w:lang w:val="pl-PL" w:eastAsia="pl-PL"/>
              </w:rPr>
              <w:t>Katarzyna Ołdak-Bułanowska</w:t>
            </w:r>
            <w:r w:rsidR="00BF263E" w:rsidRPr="00BF263E">
              <w:rPr>
                <w:rFonts w:ascii="Arial" w:eastAsia="Times New Roman" w:hAnsi="Arial" w:cs="Arial"/>
                <w:lang w:val="pl-PL" w:eastAsia="pl-PL"/>
              </w:rPr>
              <w:t>, Departament Unii Europejskiej i Współpracy Międzynarodowej, Urząd Zamówień Publicznych</w:t>
            </w:r>
          </w:p>
        </w:tc>
      </w:tr>
      <w:tr w:rsidR="00AE4DE5" w:rsidRPr="00AE4DE5" w14:paraId="56C8A760" w14:textId="77777777" w:rsidTr="005A1AE1">
        <w:tc>
          <w:tcPr>
            <w:tcW w:w="1727" w:type="dxa"/>
            <w:shd w:val="clear" w:color="auto" w:fill="F2F2F2"/>
          </w:tcPr>
          <w:p w14:paraId="051488DA" w14:textId="77777777" w:rsidR="00AE4DE5" w:rsidRPr="00AE4DE5" w:rsidRDefault="00AE4DE5" w:rsidP="00AE4DE5">
            <w:pPr>
              <w:spacing w:after="0" w:line="276" w:lineRule="auto"/>
              <w:ind w:left="142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>11:00 – 11:15</w:t>
            </w:r>
          </w:p>
        </w:tc>
        <w:tc>
          <w:tcPr>
            <w:tcW w:w="7051" w:type="dxa"/>
            <w:shd w:val="clear" w:color="auto" w:fill="F2F2F2"/>
          </w:tcPr>
          <w:p w14:paraId="7FD2D880" w14:textId="77777777" w:rsidR="00AE4DE5" w:rsidRPr="00AE4DE5" w:rsidRDefault="00AE4DE5" w:rsidP="00AE4DE5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>Przerwa kawowa</w:t>
            </w:r>
          </w:p>
        </w:tc>
      </w:tr>
      <w:tr w:rsidR="00AE4DE5" w:rsidRPr="006B388A" w14:paraId="3E5FEF17" w14:textId="77777777" w:rsidTr="005A1AE1">
        <w:trPr>
          <w:trHeight w:val="727"/>
        </w:trPr>
        <w:tc>
          <w:tcPr>
            <w:tcW w:w="8778" w:type="dxa"/>
            <w:gridSpan w:val="2"/>
            <w:shd w:val="clear" w:color="auto" w:fill="FFF2CC"/>
          </w:tcPr>
          <w:p w14:paraId="6AC9F7E5" w14:textId="77777777" w:rsidR="00AE4DE5" w:rsidRPr="00AE4DE5" w:rsidRDefault="00AE4DE5" w:rsidP="00AE4DE5">
            <w:pPr>
              <w:spacing w:after="0" w:line="276" w:lineRule="auto"/>
              <w:ind w:left="1134"/>
              <w:jc w:val="both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14:paraId="61380D37" w14:textId="7429E23A" w:rsidR="00AE4DE5" w:rsidRPr="00AE4DE5" w:rsidRDefault="00AE4DE5" w:rsidP="00AE4DE5">
            <w:pPr>
              <w:spacing w:after="0" w:line="276" w:lineRule="auto"/>
              <w:ind w:left="1134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b/>
                <w:lang w:val="pl-PL" w:eastAsia="pl-PL"/>
              </w:rPr>
              <w:t xml:space="preserve">Pozostałe </w:t>
            </w:r>
            <w:r w:rsidR="00987DBA">
              <w:rPr>
                <w:rFonts w:ascii="Arial" w:eastAsia="Times New Roman" w:hAnsi="Arial" w:cs="Arial"/>
                <w:b/>
                <w:lang w:val="pl-PL" w:eastAsia="pl-PL"/>
              </w:rPr>
              <w:t xml:space="preserve">rozwiązania pozwalające uwzględniać </w:t>
            </w:r>
            <w:r w:rsidRPr="00AE4DE5">
              <w:rPr>
                <w:rFonts w:ascii="Arial" w:eastAsia="Times New Roman" w:hAnsi="Arial" w:cs="Arial"/>
                <w:b/>
                <w:lang w:val="pl-PL" w:eastAsia="pl-PL"/>
              </w:rPr>
              <w:t>aspekty społeczne w zamówieniach publicznych</w:t>
            </w:r>
          </w:p>
        </w:tc>
      </w:tr>
      <w:tr w:rsidR="00AE4DE5" w:rsidRPr="006B388A" w14:paraId="04E240DF" w14:textId="77777777" w:rsidTr="005A1AE1">
        <w:tc>
          <w:tcPr>
            <w:tcW w:w="1727" w:type="dxa"/>
            <w:tcBorders>
              <w:bottom w:val="single" w:sz="4" w:space="0" w:color="000000"/>
            </w:tcBorders>
            <w:vAlign w:val="center"/>
          </w:tcPr>
          <w:p w14:paraId="016425B8" w14:textId="77777777" w:rsidR="00AE4DE5" w:rsidRPr="00AE4DE5" w:rsidRDefault="00AE4DE5" w:rsidP="00AE4DE5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>11:15 – 12:00</w:t>
            </w:r>
          </w:p>
        </w:tc>
        <w:tc>
          <w:tcPr>
            <w:tcW w:w="7051" w:type="dxa"/>
            <w:tcBorders>
              <w:bottom w:val="single" w:sz="4" w:space="0" w:color="000000"/>
            </w:tcBorders>
          </w:tcPr>
          <w:p w14:paraId="7A07A795" w14:textId="77777777" w:rsidR="00AE4DE5" w:rsidRPr="00AE4DE5" w:rsidRDefault="00AE4DE5" w:rsidP="00AE4DE5">
            <w:pPr>
              <w:spacing w:before="240" w:after="240" w:line="276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 xml:space="preserve">Omówienie regulacji prawnych określonych w ustawie Prawo zamówień publicznych i aktach powiązanych w zakresie:  </w:t>
            </w:r>
          </w:p>
          <w:p w14:paraId="12B4F1A0" w14:textId="77777777" w:rsidR="00AE4DE5" w:rsidRPr="00AE4DE5" w:rsidRDefault="00AE4DE5" w:rsidP="00AE4DE5">
            <w:pPr>
              <w:numPr>
                <w:ilvl w:val="0"/>
                <w:numId w:val="20"/>
              </w:numPr>
              <w:spacing w:before="240" w:after="240" w:line="276" w:lineRule="auto"/>
              <w:contextualSpacing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>aspektów społecznych w pozacenowych kryteriach oceny ofert,</w:t>
            </w:r>
          </w:p>
          <w:p w14:paraId="42A634C2" w14:textId="77777777" w:rsidR="00AE4DE5" w:rsidRPr="00AE4DE5" w:rsidRDefault="00AE4DE5" w:rsidP="00AE4DE5">
            <w:pPr>
              <w:numPr>
                <w:ilvl w:val="0"/>
                <w:numId w:val="20"/>
              </w:numPr>
              <w:spacing w:before="240" w:after="240" w:line="276" w:lineRule="auto"/>
              <w:contextualSpacing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>etykiet społecznych,</w:t>
            </w:r>
          </w:p>
          <w:p w14:paraId="7D42C1B3" w14:textId="77777777" w:rsidR="00AE4DE5" w:rsidRPr="00AE4DE5" w:rsidRDefault="00AE4DE5" w:rsidP="00AE4DE5">
            <w:pPr>
              <w:numPr>
                <w:ilvl w:val="0"/>
                <w:numId w:val="20"/>
              </w:numPr>
              <w:spacing w:before="240" w:after="240" w:line="276" w:lineRule="auto"/>
              <w:contextualSpacing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lastRenderedPageBreak/>
              <w:t>dostępności dla osób z niepełnosprawnościami oraz projektowania uniwersalnego</w:t>
            </w:r>
          </w:p>
          <w:p w14:paraId="050DFE52" w14:textId="77777777" w:rsidR="00AE4DE5" w:rsidRPr="00AE4DE5" w:rsidRDefault="00AE4DE5" w:rsidP="00AE4DE5">
            <w:pPr>
              <w:spacing w:before="240" w:after="240" w:line="276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 xml:space="preserve">Prowadząca: Pani </w:t>
            </w:r>
            <w:r w:rsidRPr="00AE4DE5">
              <w:rPr>
                <w:rFonts w:ascii="Arial" w:eastAsia="Times New Roman" w:hAnsi="Arial" w:cs="Arial"/>
                <w:b/>
                <w:lang w:val="pl-PL" w:eastAsia="pl-PL"/>
              </w:rPr>
              <w:t>Katarzyna Ołdak-Bułanowska</w:t>
            </w:r>
            <w:r w:rsidRPr="00AE4DE5">
              <w:rPr>
                <w:rFonts w:ascii="Arial" w:eastAsia="Times New Roman" w:hAnsi="Arial" w:cs="Arial"/>
                <w:lang w:val="pl-PL" w:eastAsia="pl-PL"/>
              </w:rPr>
              <w:t>, Departament Unii Europejskiej i Współpracy Międzynarodowej, Urząd Zamówień Publicznych</w:t>
            </w:r>
          </w:p>
        </w:tc>
      </w:tr>
      <w:tr w:rsidR="00AE4DE5" w:rsidRPr="00AE4DE5" w14:paraId="6AA7A583" w14:textId="77777777" w:rsidTr="005A1AE1">
        <w:tc>
          <w:tcPr>
            <w:tcW w:w="1727" w:type="dxa"/>
            <w:tcBorders>
              <w:bottom w:val="single" w:sz="4" w:space="0" w:color="000000"/>
            </w:tcBorders>
            <w:shd w:val="clear" w:color="auto" w:fill="F2F2F2"/>
          </w:tcPr>
          <w:p w14:paraId="76DF5D83" w14:textId="77777777" w:rsidR="00AE4DE5" w:rsidRPr="00AE4DE5" w:rsidRDefault="00AE4DE5" w:rsidP="00AE4DE5">
            <w:pPr>
              <w:spacing w:after="0" w:line="276" w:lineRule="auto"/>
              <w:ind w:left="142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lastRenderedPageBreak/>
              <w:t>12:00 – 12:30</w:t>
            </w:r>
          </w:p>
        </w:tc>
        <w:tc>
          <w:tcPr>
            <w:tcW w:w="7051" w:type="dxa"/>
            <w:tcBorders>
              <w:bottom w:val="single" w:sz="4" w:space="0" w:color="000000"/>
            </w:tcBorders>
            <w:shd w:val="clear" w:color="auto" w:fill="F2F2F2"/>
          </w:tcPr>
          <w:p w14:paraId="721354C3" w14:textId="77777777" w:rsidR="00AE4DE5" w:rsidRPr="00AE4DE5" w:rsidRDefault="00AE4DE5" w:rsidP="00AE4DE5">
            <w:pPr>
              <w:spacing w:after="0" w:line="276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 xml:space="preserve">Przerwa obiadowa </w:t>
            </w:r>
          </w:p>
        </w:tc>
      </w:tr>
      <w:tr w:rsidR="00AE4DE5" w:rsidRPr="006B388A" w14:paraId="2DE18F0A" w14:textId="77777777" w:rsidTr="005A1AE1">
        <w:tc>
          <w:tcPr>
            <w:tcW w:w="8778" w:type="dxa"/>
            <w:gridSpan w:val="2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14:paraId="3C85895A" w14:textId="77777777" w:rsidR="00AE4DE5" w:rsidRPr="00AE4DE5" w:rsidRDefault="00AE4DE5" w:rsidP="00AE4DE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</w:p>
          <w:p w14:paraId="69F317B6" w14:textId="77777777" w:rsidR="00AE4DE5" w:rsidRPr="00AE4DE5" w:rsidRDefault="00AE4DE5" w:rsidP="00AE4DE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b/>
                <w:lang w:val="pl-PL" w:eastAsia="pl-PL"/>
              </w:rPr>
              <w:t>Dostępność dla osób niepełnosprawnych oraz projektowanie z przeznaczeniem dla wszystkich użytkowników w zamówieniach publicznych, ze szczególnym uwzględnieniem dostępności cyfrowej oraz dostępności wydarzeń</w:t>
            </w:r>
          </w:p>
        </w:tc>
      </w:tr>
      <w:tr w:rsidR="00AE4DE5" w:rsidRPr="006B388A" w14:paraId="7BE04F9A" w14:textId="77777777" w:rsidTr="005A1AE1">
        <w:trPr>
          <w:trHeight w:val="2919"/>
        </w:trPr>
        <w:tc>
          <w:tcPr>
            <w:tcW w:w="1727" w:type="dxa"/>
            <w:shd w:val="clear" w:color="auto" w:fill="FFFFFF"/>
            <w:vAlign w:val="center"/>
          </w:tcPr>
          <w:p w14:paraId="41393804" w14:textId="77777777" w:rsidR="00AE4DE5" w:rsidRPr="00AE4DE5" w:rsidRDefault="00AE4DE5" w:rsidP="00AE4DE5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>12:30 – 14:45</w:t>
            </w:r>
          </w:p>
        </w:tc>
        <w:tc>
          <w:tcPr>
            <w:tcW w:w="7051" w:type="dxa"/>
            <w:shd w:val="clear" w:color="auto" w:fill="FFFFFF"/>
          </w:tcPr>
          <w:p w14:paraId="4B26D2EF" w14:textId="77777777" w:rsidR="00AE4DE5" w:rsidRPr="00AE4DE5" w:rsidRDefault="00AE4DE5" w:rsidP="00AE4DE5">
            <w:pPr>
              <w:numPr>
                <w:ilvl w:val="0"/>
                <w:numId w:val="15"/>
              </w:numPr>
              <w:spacing w:before="240" w:after="240" w:line="276" w:lineRule="auto"/>
              <w:ind w:left="428"/>
              <w:contextualSpacing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>Wprowadzenie do tematu dostępności dla osób niepełnosprawnych oraz</w:t>
            </w:r>
            <w:r w:rsidRPr="00AE4DE5">
              <w:rPr>
                <w:rFonts w:ascii="Arial" w:eastAsia="Calibri" w:hAnsi="Arial" w:cs="Arial"/>
                <w:lang w:val="pl-PL"/>
              </w:rPr>
              <w:t xml:space="preserve"> </w:t>
            </w:r>
            <w:r w:rsidRPr="00AE4DE5">
              <w:rPr>
                <w:rFonts w:ascii="Arial" w:eastAsia="Times New Roman" w:hAnsi="Arial" w:cs="Arial"/>
                <w:lang w:val="pl-PL" w:eastAsia="pl-PL"/>
              </w:rPr>
              <w:t>projektowania z przeznaczeniem dla wszystkich użytkowników w obszarze dostępności cyfrowej oraz dostępności wydarzeń ze wskazaniem na akty prawne, wytyczne, oraz standardy w tym obszarze.</w:t>
            </w:r>
          </w:p>
          <w:p w14:paraId="2B7700BA" w14:textId="77777777" w:rsidR="00AE4DE5" w:rsidRPr="00AE4DE5" w:rsidRDefault="00AE4DE5" w:rsidP="00AE4DE5">
            <w:pPr>
              <w:numPr>
                <w:ilvl w:val="0"/>
                <w:numId w:val="15"/>
              </w:numPr>
              <w:spacing w:before="240" w:after="240" w:line="276" w:lineRule="auto"/>
              <w:ind w:left="428"/>
              <w:contextualSpacing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>Wskazanie na praktyczne aspekty uwzględniania dostępności cyfrowej oraz dostępności wydarzeń w postępowaniu o udzielenie zamówienia publicznego:</w:t>
            </w:r>
          </w:p>
          <w:p w14:paraId="0F63BA9D" w14:textId="77777777" w:rsidR="00AE4DE5" w:rsidRPr="00AE4DE5" w:rsidRDefault="00AE4DE5" w:rsidP="00AE4DE5">
            <w:pPr>
              <w:numPr>
                <w:ilvl w:val="0"/>
                <w:numId w:val="16"/>
              </w:numPr>
              <w:spacing w:before="240" w:after="240" w:line="276" w:lineRule="auto"/>
              <w:ind w:left="848"/>
              <w:contextualSpacing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>obowiązkowe oraz fakultatywne wymagania w zakresie dostępności cyfrowej oraz dostępności wydarzeń,</w:t>
            </w:r>
          </w:p>
          <w:p w14:paraId="7FFAC0BE" w14:textId="77777777" w:rsidR="00AE4DE5" w:rsidRPr="00AE4DE5" w:rsidRDefault="00AE4DE5" w:rsidP="00AE4DE5">
            <w:pPr>
              <w:numPr>
                <w:ilvl w:val="0"/>
                <w:numId w:val="16"/>
              </w:numPr>
              <w:spacing w:before="240" w:after="240" w:line="276" w:lineRule="auto"/>
              <w:ind w:left="848"/>
              <w:contextualSpacing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>przykłady zapisów w dokumentacji postępowania ww. zakresie,</w:t>
            </w:r>
          </w:p>
          <w:p w14:paraId="51C14391" w14:textId="77777777" w:rsidR="00AE4DE5" w:rsidRPr="00AE4DE5" w:rsidRDefault="00AE4DE5" w:rsidP="00AE4DE5">
            <w:pPr>
              <w:numPr>
                <w:ilvl w:val="0"/>
                <w:numId w:val="16"/>
              </w:numPr>
              <w:spacing w:before="240" w:after="240" w:line="276" w:lineRule="auto"/>
              <w:ind w:left="848"/>
              <w:contextualSpacing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>weryfikacja ww. wymagań na etapie realizacji zamówienia publicznego.</w:t>
            </w:r>
          </w:p>
          <w:p w14:paraId="7E49E5F7" w14:textId="77777777" w:rsidR="00AE4DE5" w:rsidRPr="00AE4DE5" w:rsidRDefault="00AE4DE5" w:rsidP="00AE4DE5">
            <w:pPr>
              <w:numPr>
                <w:ilvl w:val="0"/>
                <w:numId w:val="16"/>
              </w:numPr>
              <w:spacing w:before="240" w:after="240" w:line="276" w:lineRule="auto"/>
              <w:ind w:left="848"/>
              <w:contextualSpacing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>ćwiczenie praktyczne.</w:t>
            </w:r>
          </w:p>
          <w:p w14:paraId="74084231" w14:textId="77777777" w:rsidR="00AE4DE5" w:rsidRPr="00AE4DE5" w:rsidRDefault="00AE4DE5" w:rsidP="00AE4DE5">
            <w:pPr>
              <w:spacing w:before="240" w:after="240" w:line="276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>Prowadząca: Pani</w:t>
            </w:r>
            <w:r w:rsidRPr="00AE4DE5">
              <w:rPr>
                <w:rFonts w:ascii="Arial" w:eastAsia="Times New Roman" w:hAnsi="Arial" w:cs="Arial"/>
                <w:b/>
                <w:lang w:val="pl-PL" w:eastAsia="pl-PL"/>
              </w:rPr>
              <w:t xml:space="preserve"> Monika Szczygielska</w:t>
            </w:r>
            <w:r w:rsidRPr="00AE4DE5">
              <w:rPr>
                <w:rFonts w:ascii="Arial" w:eastAsia="Times New Roman" w:hAnsi="Arial" w:cs="Arial"/>
                <w:lang w:val="pl-PL" w:eastAsia="pl-PL"/>
              </w:rPr>
              <w:t xml:space="preserve">, Dostępni.eu </w:t>
            </w:r>
          </w:p>
        </w:tc>
      </w:tr>
      <w:tr w:rsidR="00AE4DE5" w:rsidRPr="00AE4DE5" w14:paraId="2074501B" w14:textId="77777777" w:rsidTr="005A1AE1">
        <w:tc>
          <w:tcPr>
            <w:tcW w:w="8778" w:type="dxa"/>
            <w:gridSpan w:val="2"/>
            <w:shd w:val="clear" w:color="auto" w:fill="FFFFCC"/>
          </w:tcPr>
          <w:p w14:paraId="675AC63F" w14:textId="77777777" w:rsidR="00AE4DE5" w:rsidRPr="00AE4DE5" w:rsidRDefault="00AE4DE5" w:rsidP="00AE4DE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b/>
                <w:lang w:val="pl-PL" w:eastAsia="pl-PL"/>
              </w:rPr>
              <w:t xml:space="preserve"> Zakończenie szkolenia</w:t>
            </w:r>
          </w:p>
        </w:tc>
      </w:tr>
      <w:tr w:rsidR="00AE4DE5" w:rsidRPr="00AE4DE5" w14:paraId="4313667F" w14:textId="77777777" w:rsidTr="005A1AE1">
        <w:tc>
          <w:tcPr>
            <w:tcW w:w="1727" w:type="dxa"/>
          </w:tcPr>
          <w:p w14:paraId="2931E0E5" w14:textId="77777777" w:rsidR="00AE4DE5" w:rsidRPr="00AE4DE5" w:rsidRDefault="00AE4DE5" w:rsidP="00AE4DE5">
            <w:pPr>
              <w:spacing w:after="0" w:line="276" w:lineRule="auto"/>
              <w:ind w:left="142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>14:45 -15:00</w:t>
            </w:r>
          </w:p>
        </w:tc>
        <w:tc>
          <w:tcPr>
            <w:tcW w:w="7051" w:type="dxa"/>
          </w:tcPr>
          <w:p w14:paraId="798D76CC" w14:textId="77777777" w:rsidR="00AE4DE5" w:rsidRPr="00AE4DE5" w:rsidRDefault="00AE4DE5" w:rsidP="00AE4DE5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AE4DE5">
              <w:rPr>
                <w:rFonts w:ascii="Arial" w:eastAsia="Times New Roman" w:hAnsi="Arial" w:cs="Arial"/>
                <w:lang w:val="pl-PL" w:eastAsia="pl-PL"/>
              </w:rPr>
              <w:t xml:space="preserve">Test wiedzy; ankieta ewaluacyjna </w:t>
            </w:r>
          </w:p>
        </w:tc>
      </w:tr>
    </w:tbl>
    <w:p w14:paraId="5A4FEFAD" w14:textId="77777777" w:rsidR="00AE4DE5" w:rsidRPr="00AE4DE5" w:rsidRDefault="00AE4DE5" w:rsidP="00AE4DE5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</w:p>
    <w:p w14:paraId="47AA9C02" w14:textId="77777777" w:rsidR="00AE4DE5" w:rsidRPr="00AE4DE5" w:rsidRDefault="00AE4DE5" w:rsidP="00AE4DE5">
      <w:pPr>
        <w:spacing w:after="0" w:line="276" w:lineRule="auto"/>
        <w:jc w:val="center"/>
        <w:rPr>
          <w:rFonts w:ascii="Arial" w:eastAsia="Times New Roman" w:hAnsi="Arial" w:cs="Arial"/>
          <w:lang w:val="pl-PL" w:eastAsia="pl-PL"/>
        </w:rPr>
      </w:pPr>
    </w:p>
    <w:p w14:paraId="772FE299" w14:textId="77777777" w:rsidR="00AE4DE5" w:rsidRPr="00AE4DE5" w:rsidRDefault="00AE4DE5" w:rsidP="00AE4DE5">
      <w:pPr>
        <w:spacing w:after="0" w:line="276" w:lineRule="auto"/>
        <w:jc w:val="center"/>
        <w:rPr>
          <w:rFonts w:ascii="Arial" w:eastAsia="Times New Roman" w:hAnsi="Arial" w:cs="Arial"/>
          <w:lang w:val="pl-PL" w:eastAsia="pl-PL"/>
        </w:rPr>
      </w:pPr>
    </w:p>
    <w:p w14:paraId="0314FAAD" w14:textId="77777777" w:rsidR="00AE4DE5" w:rsidRPr="00AE4DE5" w:rsidRDefault="00AE4DE5" w:rsidP="00AE4DE5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</w:p>
    <w:p w14:paraId="56E17253" w14:textId="77777777" w:rsidR="00AE4DE5" w:rsidRPr="00AE4DE5" w:rsidRDefault="00AE4DE5" w:rsidP="00AE4DE5">
      <w:pPr>
        <w:spacing w:after="0" w:line="240" w:lineRule="auto"/>
        <w:rPr>
          <w:rFonts w:ascii="Arial" w:eastAsia="Times New Roman" w:hAnsi="Arial" w:cs="Arial"/>
          <w:lang w:val="pl-PL" w:eastAsia="pl-PL"/>
        </w:rPr>
      </w:pPr>
    </w:p>
    <w:p w14:paraId="0319A627" w14:textId="77777777" w:rsidR="00AE4DE5" w:rsidRPr="00AE4DE5" w:rsidRDefault="00AE4DE5" w:rsidP="00AE4DE5"/>
    <w:sectPr w:rsidR="00AE4DE5" w:rsidRPr="00AE4DE5" w:rsidSect="00B820C5">
      <w:headerReference w:type="default" r:id="rId7"/>
      <w:footerReference w:type="default" r:id="rId8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C871E" w14:textId="77777777" w:rsidR="00BD6EA3" w:rsidRDefault="00BD6EA3" w:rsidP="007F6E95">
      <w:pPr>
        <w:spacing w:after="0" w:line="240" w:lineRule="auto"/>
      </w:pPr>
      <w:r>
        <w:separator/>
      </w:r>
    </w:p>
  </w:endnote>
  <w:endnote w:type="continuationSeparator" w:id="0">
    <w:p w14:paraId="66149CE2" w14:textId="77777777" w:rsidR="00BD6EA3" w:rsidRDefault="00BD6EA3" w:rsidP="007F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97297" w14:textId="77777777" w:rsidR="007F6E95" w:rsidRDefault="007F6E95" w:rsidP="006D37F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5466A" w14:textId="77777777" w:rsidR="00BD6EA3" w:rsidRDefault="00BD6EA3" w:rsidP="007F6E95">
      <w:pPr>
        <w:spacing w:after="0" w:line="240" w:lineRule="auto"/>
      </w:pPr>
      <w:r>
        <w:separator/>
      </w:r>
    </w:p>
  </w:footnote>
  <w:footnote w:type="continuationSeparator" w:id="0">
    <w:p w14:paraId="643E7459" w14:textId="77777777" w:rsidR="00BD6EA3" w:rsidRDefault="00BD6EA3" w:rsidP="007F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864C6" w14:textId="06133447" w:rsidR="00B820C5" w:rsidRDefault="00FD70E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9C94A2E" wp14:editId="44313C7A">
          <wp:simplePos x="0" y="0"/>
          <wp:positionH relativeFrom="margin">
            <wp:align>center</wp:align>
          </wp:positionH>
          <wp:positionV relativeFrom="page">
            <wp:posOffset>107950</wp:posOffset>
          </wp:positionV>
          <wp:extent cx="6861600" cy="1206000"/>
          <wp:effectExtent l="0" t="0" r="0" b="0"/>
          <wp:wrapTopAndBottom/>
          <wp:docPr id="8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272"/>
    <w:multiLevelType w:val="multilevel"/>
    <w:tmpl w:val="B8C6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76AB1"/>
    <w:multiLevelType w:val="hybridMultilevel"/>
    <w:tmpl w:val="A078B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F6B"/>
    <w:multiLevelType w:val="hybridMultilevel"/>
    <w:tmpl w:val="2924C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739EE"/>
    <w:multiLevelType w:val="hybridMultilevel"/>
    <w:tmpl w:val="3496CD5C"/>
    <w:lvl w:ilvl="0" w:tplc="0415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 w15:restartNumberingAfterBreak="0">
    <w:nsid w:val="13D911FC"/>
    <w:multiLevelType w:val="hybridMultilevel"/>
    <w:tmpl w:val="76E6AF72"/>
    <w:lvl w:ilvl="0" w:tplc="37541C9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 w15:restartNumberingAfterBreak="0">
    <w:nsid w:val="16125ABD"/>
    <w:multiLevelType w:val="hybridMultilevel"/>
    <w:tmpl w:val="B948A070"/>
    <w:lvl w:ilvl="0" w:tplc="C61CD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C83"/>
    <w:multiLevelType w:val="multilevel"/>
    <w:tmpl w:val="4FC2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F93EDE"/>
    <w:multiLevelType w:val="hybridMultilevel"/>
    <w:tmpl w:val="05468C02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33AB6E5D"/>
    <w:multiLevelType w:val="hybridMultilevel"/>
    <w:tmpl w:val="46B8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73487"/>
    <w:multiLevelType w:val="hybridMultilevel"/>
    <w:tmpl w:val="C5F4C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EE0478"/>
    <w:multiLevelType w:val="hybridMultilevel"/>
    <w:tmpl w:val="338AC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35944"/>
    <w:multiLevelType w:val="hybridMultilevel"/>
    <w:tmpl w:val="FB602EFE"/>
    <w:lvl w:ilvl="0" w:tplc="30E2CD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D5F6D"/>
    <w:multiLevelType w:val="hybridMultilevel"/>
    <w:tmpl w:val="F438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7336E"/>
    <w:multiLevelType w:val="hybridMultilevel"/>
    <w:tmpl w:val="8A9E7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4067"/>
    <w:multiLevelType w:val="hybridMultilevel"/>
    <w:tmpl w:val="DDA0E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AF2F4E"/>
    <w:multiLevelType w:val="hybridMultilevel"/>
    <w:tmpl w:val="F1F6F6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860F95"/>
    <w:multiLevelType w:val="hybridMultilevel"/>
    <w:tmpl w:val="E8B875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2250DF"/>
    <w:multiLevelType w:val="hybridMultilevel"/>
    <w:tmpl w:val="591A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708D0"/>
    <w:multiLevelType w:val="hybridMultilevel"/>
    <w:tmpl w:val="8F24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61BD4"/>
    <w:multiLevelType w:val="hybridMultilevel"/>
    <w:tmpl w:val="8E281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67025"/>
    <w:multiLevelType w:val="hybridMultilevel"/>
    <w:tmpl w:val="FC9C9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3A11"/>
    <w:multiLevelType w:val="hybridMultilevel"/>
    <w:tmpl w:val="95CADF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5"/>
  </w:num>
  <w:num w:numId="7">
    <w:abstractNumId w:val="14"/>
  </w:num>
  <w:num w:numId="8">
    <w:abstractNumId w:val="16"/>
  </w:num>
  <w:num w:numId="9">
    <w:abstractNumId w:val="15"/>
  </w:num>
  <w:num w:numId="10">
    <w:abstractNumId w:val="21"/>
  </w:num>
  <w:num w:numId="11">
    <w:abstractNumId w:val="20"/>
  </w:num>
  <w:num w:numId="12">
    <w:abstractNumId w:val="13"/>
  </w:num>
  <w:num w:numId="13">
    <w:abstractNumId w:val="4"/>
  </w:num>
  <w:num w:numId="14">
    <w:abstractNumId w:val="7"/>
  </w:num>
  <w:num w:numId="15">
    <w:abstractNumId w:val="10"/>
  </w:num>
  <w:num w:numId="16">
    <w:abstractNumId w:val="2"/>
  </w:num>
  <w:num w:numId="17">
    <w:abstractNumId w:val="9"/>
  </w:num>
  <w:num w:numId="18">
    <w:abstractNumId w:val="3"/>
  </w:num>
  <w:num w:numId="19">
    <w:abstractNumId w:val="18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95"/>
    <w:rsid w:val="00193771"/>
    <w:rsid w:val="001E7DF9"/>
    <w:rsid w:val="00215901"/>
    <w:rsid w:val="00290218"/>
    <w:rsid w:val="002C1B27"/>
    <w:rsid w:val="002F451E"/>
    <w:rsid w:val="00344504"/>
    <w:rsid w:val="00353A31"/>
    <w:rsid w:val="00446206"/>
    <w:rsid w:val="004B4E93"/>
    <w:rsid w:val="00563A63"/>
    <w:rsid w:val="006B388A"/>
    <w:rsid w:val="006D37FF"/>
    <w:rsid w:val="006F05A5"/>
    <w:rsid w:val="00756B98"/>
    <w:rsid w:val="007F6E95"/>
    <w:rsid w:val="00987DBA"/>
    <w:rsid w:val="00A0673D"/>
    <w:rsid w:val="00A86473"/>
    <w:rsid w:val="00AA1AAA"/>
    <w:rsid w:val="00AE200B"/>
    <w:rsid w:val="00AE4DE5"/>
    <w:rsid w:val="00B820C5"/>
    <w:rsid w:val="00BC55F0"/>
    <w:rsid w:val="00BD6EA3"/>
    <w:rsid w:val="00BF263E"/>
    <w:rsid w:val="00D27843"/>
    <w:rsid w:val="00DD2AC9"/>
    <w:rsid w:val="00E93E16"/>
    <w:rsid w:val="00F477E0"/>
    <w:rsid w:val="00F9190C"/>
    <w:rsid w:val="00F932C7"/>
    <w:rsid w:val="00FA5E91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7997D"/>
  <w15:chartTrackingRefBased/>
  <w15:docId w15:val="{D8086D7B-4CE1-4283-9F4C-A49F2E15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E95"/>
  </w:style>
  <w:style w:type="paragraph" w:styleId="Stopka">
    <w:name w:val="footer"/>
    <w:basedOn w:val="Normalny"/>
    <w:link w:val="StopkaZnak"/>
    <w:uiPriority w:val="99"/>
    <w:unhideWhenUsed/>
    <w:rsid w:val="007F6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E95"/>
  </w:style>
  <w:style w:type="character" w:customStyle="1" w:styleId="g-contact-value">
    <w:name w:val="g-contact-value"/>
    <w:basedOn w:val="Domylnaczcionkaakapitu"/>
    <w:rsid w:val="006D37FF"/>
  </w:style>
  <w:style w:type="paragraph" w:styleId="Akapitzlist">
    <w:name w:val="List Paragraph"/>
    <w:basedOn w:val="Normalny"/>
    <w:uiPriority w:val="34"/>
    <w:qFormat/>
    <w:rsid w:val="002C1B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4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5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5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Ołdak- Bułanowska Katarzyna</dc:creator>
  <cp:keywords/>
  <dc:description/>
  <cp:lastModifiedBy>Ostrowska Kinga</cp:lastModifiedBy>
  <cp:revision>2</cp:revision>
  <dcterms:created xsi:type="dcterms:W3CDTF">2021-09-14T12:36:00Z</dcterms:created>
  <dcterms:modified xsi:type="dcterms:W3CDTF">2021-09-14T12:36:00Z</dcterms:modified>
</cp:coreProperties>
</file>